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A8F45D" w14:textId="77777777" w:rsidR="00E0566B" w:rsidRPr="00E0566B" w:rsidRDefault="00A04321" w:rsidP="00E0566B">
      <w:pPr>
        <w:spacing w:after="0"/>
        <w:rPr>
          <w:b/>
          <w:bCs/>
        </w:rPr>
      </w:pPr>
      <w:r w:rsidRPr="00E0566B">
        <w:rPr>
          <w:b/>
          <w:bCs/>
        </w:rPr>
        <w:t>Célébration de l'excellence en soins palliatifs : L'ACSSD reconnaît le leadership et les réalisations de Susan Doucette</w:t>
      </w:r>
    </w:p>
    <w:p w14:paraId="73B35365" w14:textId="77777777" w:rsidR="00E0566B" w:rsidRDefault="00E0566B" w:rsidP="00E0566B">
      <w:pPr>
        <w:spacing w:after="0"/>
      </w:pPr>
    </w:p>
    <w:p w14:paraId="41935210" w14:textId="77777777" w:rsidR="00E0566B" w:rsidRPr="00E0566B" w:rsidRDefault="00A04321" w:rsidP="00E0566B">
      <w:pPr>
        <w:spacing w:after="0"/>
      </w:pPr>
      <w:r w:rsidRPr="00E0566B">
        <w:t>Mississauga, le 10 février 2025 - L'Association canadienne de soins à domicile (ACSSD) est fière de reconnaître les contributions exceptionnelles de Susan Doucette, une chef d'équipe SPRINT dévouée pour le ministère de la Santé de l'Île-du-Prince-Édouard. Pour son leadership et ses progrès en matière de soins palliatifs, elle a reçu la prestigieuse Médaille du couronnement du roi Charles III.</w:t>
      </w:r>
    </w:p>
    <w:p w14:paraId="4BBFF9C4" w14:textId="77777777" w:rsidR="00E0566B" w:rsidRDefault="00E0566B" w:rsidP="00E0566B">
      <w:pPr>
        <w:spacing w:after="0"/>
      </w:pPr>
    </w:p>
    <w:p w14:paraId="1EDDB8C2" w14:textId="77777777" w:rsidR="00E0566B" w:rsidRPr="00E0566B" w:rsidRDefault="00A04321" w:rsidP="00E0566B">
      <w:pPr>
        <w:spacing w:after="0"/>
      </w:pPr>
      <w:r w:rsidRPr="00E0566B">
        <w:t>Mme Doucette, infirmière chevronnée en soins palliatifs et forte de plus de 30 ans d'expérience, a joué un rôle déterminant dans la transformation des services palliatifs à domicile sur l'Île-du-Prince-Édouard. En tant que coordinatrice provinciale des soins palliatifs à domicile, elle s'est faite la championne de l'éducation, de la sensibilisation et de l'innovation pour que les patients et leurs familles reçoivent des soins compatissants et de grande qualité.</w:t>
      </w:r>
    </w:p>
    <w:p w14:paraId="3B05BB2D" w14:textId="77777777" w:rsidR="00E0566B" w:rsidRDefault="00E0566B" w:rsidP="00E0566B">
      <w:pPr>
        <w:spacing w:after="0"/>
      </w:pPr>
    </w:p>
    <w:p w14:paraId="65EA78E0" w14:textId="77777777" w:rsidR="00E0566B" w:rsidRPr="00E0566B" w:rsidRDefault="00A04321" w:rsidP="00E0566B">
      <w:pPr>
        <w:spacing w:after="0"/>
      </w:pPr>
      <w:r w:rsidRPr="00E0566B">
        <w:t>Dans le cadre du projet eiCOMPASS de l'ACSSD, Doucette a joué un rôle essentiel dans la collaboration pour la mise en œuvre de SPRINT, qui permet aux équipes soignantes de tout le Canada d'adopter des soins palliatifs intuitifs sur le plan émotionnel et fondés sur les compétences. L'initiative, soutenue par Santé Canada, intègre le Cadre canadien de compétences interdisciplinaires en soins palliatifs, dotant les prestataires de soins à domicile d'habiletés essentielles en intelligence émotionnelle afin d'améliorer les soins aux patients.</w:t>
      </w:r>
    </w:p>
    <w:p w14:paraId="6F2C06CF" w14:textId="77777777" w:rsidR="00E0566B" w:rsidRDefault="00E0566B" w:rsidP="00E0566B">
      <w:pPr>
        <w:spacing w:after="0"/>
      </w:pPr>
    </w:p>
    <w:p w14:paraId="46CA14F4" w14:textId="77777777" w:rsidR="00041D89" w:rsidRPr="00041D89" w:rsidRDefault="00041D89" w:rsidP="00041D89">
      <w:pPr>
        <w:spacing w:after="0"/>
        <w:rPr>
          <w:lang w:val="en-GB" w:eastAsia="en-GB"/>
        </w:rPr>
      </w:pPr>
      <w:r w:rsidRPr="00041D89">
        <w:rPr>
          <w:lang w:val="en-GB" w:eastAsia="en-GB"/>
        </w:rPr>
        <w:t>« Le leadership de Susan illustre l'importance de reconnaître les défis émotionnels auxquels on est confronté lorsqu'on est atteint d'une maladie limitant l'espérance de vie », a déclaré Nadine Henningsen, directrice générale de l'Association canadienne de soins et services à domicile. « Grâce à son travail avec le eiCOMPASS SPRINT Collaborative, elle a été un moteur dans l'avancement des soins palliatifs émotionnellement intuitifs et basés sur les compétences, en veillant à ce que les équipes soignantes soient préparées à fournir un soutien compatissant et de haute qualité aux patients et à leurs familles. »</w:t>
      </w:r>
    </w:p>
    <w:p w14:paraId="2DD5C32B" w14:textId="77777777" w:rsidR="00041D89" w:rsidRDefault="00041D89" w:rsidP="00041D89">
      <w:pPr>
        <w:spacing w:after="0"/>
        <w:rPr>
          <w:lang w:val="en-GB" w:eastAsia="en-GB"/>
        </w:rPr>
      </w:pPr>
    </w:p>
    <w:p w14:paraId="6A74BEC4" w14:textId="0392B27B" w:rsidR="00E0566B" w:rsidRDefault="00041D89" w:rsidP="00041D89">
      <w:pPr>
        <w:spacing w:after="0"/>
        <w:rPr>
          <w:lang w:val="en-GB" w:eastAsia="en-GB"/>
        </w:rPr>
      </w:pPr>
      <w:r w:rsidRPr="00041D89">
        <w:rPr>
          <w:lang w:val="en-GB" w:eastAsia="en-GB"/>
        </w:rPr>
        <w:t>L'ACSSD adresse ses sincères félicitations à Susan Doucette pour cette distinction bien méritée. Son leadership et son engagement inspirent les professionnels de la santé de tout le Canada et renforcent l'importance des soins compatissants et centrés sur le patient.</w:t>
      </w:r>
    </w:p>
    <w:p w14:paraId="19017B30" w14:textId="77777777" w:rsidR="00041D89" w:rsidRDefault="00041D89" w:rsidP="00E0566B">
      <w:pPr>
        <w:spacing w:after="0"/>
        <w:rPr>
          <w:lang w:val="en-GB" w:eastAsia="en-GB"/>
        </w:rPr>
      </w:pPr>
    </w:p>
    <w:p w14:paraId="1BC75C0B" w14:textId="7CAD2215" w:rsidR="00E0566B" w:rsidRPr="00E0566B" w:rsidRDefault="00A04321" w:rsidP="00E0566B">
      <w:pPr>
        <w:spacing w:after="0"/>
        <w:rPr>
          <w:lang w:val="en-GB" w:eastAsia="en-GB"/>
        </w:rPr>
      </w:pPr>
      <w:r w:rsidRPr="00E0566B">
        <w:rPr>
          <w:lang w:val="en-GB" w:eastAsia="en-GB"/>
        </w:rPr>
        <w:t xml:space="preserve">Pour plus d'informations sur les initiatives de l'ACSSD en matière de soins palliatifs, consultez le site suivant </w:t>
      </w:r>
    </w:p>
    <w:p w14:paraId="4A22C89E" w14:textId="77777777" w:rsidR="00E0566B" w:rsidRPr="00E0566B" w:rsidRDefault="00A04321" w:rsidP="00E0566B">
      <w:pPr>
        <w:spacing w:after="0"/>
      </w:pPr>
      <w:r w:rsidRPr="00E0566B">
        <w:rPr>
          <w:lang w:val="en-GB" w:eastAsia="en-GB"/>
        </w:rPr>
        <w:t>Contact médias :</w:t>
      </w:r>
    </w:p>
    <w:p w14:paraId="33773F33" w14:textId="77777777" w:rsidR="00E0566B" w:rsidRPr="00E0566B" w:rsidRDefault="00A04321" w:rsidP="00E0566B">
      <w:pPr>
        <w:spacing w:after="0"/>
      </w:pPr>
      <w:r w:rsidRPr="00E0566B">
        <w:t xml:space="preserve">Krystell Fernandes, responsable de la communication </w:t>
      </w:r>
    </w:p>
    <w:p w14:paraId="00C04D4A" w14:textId="77777777" w:rsidR="00E0566B" w:rsidRPr="00E0566B" w:rsidRDefault="00A04321" w:rsidP="00E0566B">
      <w:pPr>
        <w:spacing w:after="0"/>
      </w:pPr>
      <w:r w:rsidRPr="00E0566B">
        <w:rPr>
          <w:lang w:val="en-GB" w:eastAsia="en-GB"/>
        </w:rPr>
        <w:t>l'Association canadienne de soins et services à domicile</w:t>
      </w:r>
    </w:p>
    <w:p w14:paraId="6C61C77A" w14:textId="77777777" w:rsidR="00E0566B" w:rsidRPr="00E0566B" w:rsidRDefault="00E0566B" w:rsidP="00E0566B">
      <w:pPr>
        <w:spacing w:after="0"/>
      </w:pPr>
      <w:hyperlink r:id="rId7" w:history="1">
        <w:r w:rsidRPr="00E0566B">
          <w:rPr>
            <w:rStyle w:val="Hyperlink"/>
            <w:lang w:val="en-GB" w:eastAsia="en-GB"/>
          </w:rPr>
          <w:t>kfernandes@cdnhomecare.ca</w:t>
        </w:r>
      </w:hyperlink>
    </w:p>
    <w:p w14:paraId="7E2E8AFA" w14:textId="77777777" w:rsidR="00E0566B" w:rsidRPr="00E0566B" w:rsidRDefault="00A04321" w:rsidP="00E0566B">
      <w:pPr>
        <w:spacing w:after="0"/>
        <w:rPr>
          <w:lang w:val="en-GB" w:eastAsia="en-GB"/>
        </w:rPr>
      </w:pPr>
      <w:r w:rsidRPr="00E0566B">
        <w:t>905-567-7373</w:t>
      </w:r>
    </w:p>
    <w:p w14:paraId="5A96A7B5" w14:textId="77777777" w:rsidR="00E0566B" w:rsidRPr="00E0566B" w:rsidRDefault="00E0566B" w:rsidP="00E0566B">
      <w:pPr>
        <w:spacing w:after="0"/>
        <w:rPr>
          <w:lang w:val="en-GB" w:eastAsia="en-GB"/>
        </w:rPr>
      </w:pPr>
    </w:p>
    <w:p w14:paraId="60ACB394" w14:textId="77777777" w:rsidR="00E0566B" w:rsidRPr="00E0566B" w:rsidRDefault="00A04321" w:rsidP="00E0566B">
      <w:pPr>
        <w:spacing w:after="0"/>
        <w:rPr>
          <w:lang w:val="en-GB" w:eastAsia="en-GB"/>
        </w:rPr>
      </w:pPr>
      <w:r w:rsidRPr="00E0566B">
        <w:rPr>
          <w:lang w:val="en-GB" w:eastAsia="en-GB"/>
        </w:rPr>
        <w:t>À propos de l'Association canadienne de soins et services à domicile</w:t>
      </w:r>
    </w:p>
    <w:p w14:paraId="1F50BA5A" w14:textId="28BEE698" w:rsidR="00E0566B" w:rsidRDefault="00A04321" w:rsidP="00C55B3B">
      <w:pPr>
        <w:spacing w:after="0"/>
      </w:pPr>
      <w:r w:rsidRPr="00E0566B">
        <w:rPr>
          <w:lang w:val="en-GB" w:eastAsia="en-GB"/>
        </w:rPr>
        <w:t>L'Association canadienne de soins à domicile (ACSSD) est une organisation nationale à but non lucratif qui fait la promotion des soins intégrés et à domicile. L'ACSSD collabore avec ses membres pour répondre aux priorités pancanadiennes par la défense des intérêts, l'application des connaissances et l'innovation, en veillant à ce que les soins à domicile demeurent accessibles, responsables et centrés sur le patient. Grâce à des initiatives comme eiCOMPASS, l'ACSSD soutient le développement de soins palliatifs à domicile fondés sur la compétence et l'intuition émotionnelle, afin d'améliorer les résultats pour les personnes recevant des soins à domicile.</w:t>
      </w:r>
    </w:p>
    <w:p w14:paraId="7709DB1E" w14:textId="77777777" w:rsidR="00E0566B" w:rsidRDefault="00E0566B" w:rsidP="00E0566B"/>
    <w:sectPr w:rsidR="00E0566B" w:rsidSect="00E0566B">
      <w:headerReference w:type="default" r:id="rId8"/>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058958" w14:textId="77777777" w:rsidR="00A04321" w:rsidRDefault="00A04321">
      <w:pPr>
        <w:spacing w:after="0" w:line="240" w:lineRule="auto"/>
      </w:pPr>
      <w:r>
        <w:separator/>
      </w:r>
    </w:p>
  </w:endnote>
  <w:endnote w:type="continuationSeparator" w:id="0">
    <w:p w14:paraId="083AACEE" w14:textId="77777777" w:rsidR="00A04321" w:rsidRDefault="00A043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443B17" w14:textId="77777777" w:rsidR="00A04321" w:rsidRDefault="00A04321">
      <w:pPr>
        <w:spacing w:after="0" w:line="240" w:lineRule="auto"/>
      </w:pPr>
      <w:r>
        <w:separator/>
      </w:r>
    </w:p>
  </w:footnote>
  <w:footnote w:type="continuationSeparator" w:id="0">
    <w:p w14:paraId="456A1863" w14:textId="77777777" w:rsidR="00A04321" w:rsidRDefault="00A043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3B5FBA" w14:textId="77777777" w:rsidR="00E0566B" w:rsidRDefault="00A04321">
    <w:pPr>
      <w:pStyle w:val="Header"/>
    </w:pPr>
    <w:r>
      <w:drawing>
        <wp:inline distT="0" distB="0" distL="0" distR="0" wp14:anchorId="23A1D09D" wp14:editId="11CCDD65">
          <wp:extent cx="6419644" cy="597460"/>
          <wp:effectExtent l="0" t="0" r="635" b="0"/>
          <wp:docPr id="125818715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187157" name="Picture 1258187157"/>
                  <pic:cNvPicPr/>
                </pic:nvPicPr>
                <pic:blipFill>
                  <a:blip r:embed="rId1">
                    <a:extLst>
                      <a:ext uri="{28A0092B-C50C-407E-A947-70E740481C1C}">
                        <a14:useLocalDpi xmlns:a14="http://schemas.microsoft.com/office/drawing/2010/main" val="0"/>
                      </a:ext>
                    </a:extLst>
                  </a:blip>
                  <a:stretch>
                    <a:fillRect/>
                  </a:stretch>
                </pic:blipFill>
                <pic:spPr>
                  <a:xfrm>
                    <a:off x="0" y="0"/>
                    <a:ext cx="6419644" cy="59746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8F532F"/>
    <w:multiLevelType w:val="multilevel"/>
    <w:tmpl w:val="005E5AD4"/>
    <w:lvl w:ilvl="0">
      <w:start w:val="1"/>
      <w:numFmt w:val="decimal"/>
      <w:pStyle w:val="Number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2E360BB9"/>
    <w:multiLevelType w:val="multilevel"/>
    <w:tmpl w:val="BCD4C5F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2FD119ED"/>
    <w:multiLevelType w:val="multilevel"/>
    <w:tmpl w:val="DE4A79F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7ECF1647"/>
    <w:multiLevelType w:val="hybridMultilevel"/>
    <w:tmpl w:val="A76414DC"/>
    <w:lvl w:ilvl="0" w:tplc="C0D2BAEA">
      <w:start w:val="1"/>
      <w:numFmt w:val="decimal"/>
      <w:lvlText w:val="%1."/>
      <w:lvlJc w:val="left"/>
      <w:pPr>
        <w:ind w:left="360" w:hanging="360"/>
      </w:pPr>
      <w:rPr>
        <w:rFonts w:ascii="Calibri" w:hAnsi="Calibri" w:hint="default"/>
        <w:sz w:val="22"/>
        <w:u w:color="FF0000"/>
      </w:rPr>
    </w:lvl>
    <w:lvl w:ilvl="1" w:tplc="5C70A6F6" w:tentative="1">
      <w:start w:val="1"/>
      <w:numFmt w:val="lowerLetter"/>
      <w:lvlText w:val="%2."/>
      <w:lvlJc w:val="left"/>
      <w:pPr>
        <w:ind w:left="1080" w:hanging="360"/>
      </w:pPr>
    </w:lvl>
    <w:lvl w:ilvl="2" w:tplc="B9EAC960" w:tentative="1">
      <w:start w:val="1"/>
      <w:numFmt w:val="lowerRoman"/>
      <w:lvlText w:val="%3."/>
      <w:lvlJc w:val="right"/>
      <w:pPr>
        <w:ind w:left="1800" w:hanging="180"/>
      </w:pPr>
    </w:lvl>
    <w:lvl w:ilvl="3" w:tplc="11902ABC" w:tentative="1">
      <w:start w:val="1"/>
      <w:numFmt w:val="decimal"/>
      <w:lvlText w:val="%4."/>
      <w:lvlJc w:val="left"/>
      <w:pPr>
        <w:ind w:left="2520" w:hanging="360"/>
      </w:pPr>
    </w:lvl>
    <w:lvl w:ilvl="4" w:tplc="DC98724A" w:tentative="1">
      <w:start w:val="1"/>
      <w:numFmt w:val="lowerLetter"/>
      <w:lvlText w:val="%5."/>
      <w:lvlJc w:val="left"/>
      <w:pPr>
        <w:ind w:left="3240" w:hanging="360"/>
      </w:pPr>
    </w:lvl>
    <w:lvl w:ilvl="5" w:tplc="E2E2B296" w:tentative="1">
      <w:start w:val="1"/>
      <w:numFmt w:val="lowerRoman"/>
      <w:lvlText w:val="%6."/>
      <w:lvlJc w:val="right"/>
      <w:pPr>
        <w:ind w:left="3960" w:hanging="180"/>
      </w:pPr>
    </w:lvl>
    <w:lvl w:ilvl="6" w:tplc="A89E4AC8" w:tentative="1">
      <w:start w:val="1"/>
      <w:numFmt w:val="decimal"/>
      <w:lvlText w:val="%7."/>
      <w:lvlJc w:val="left"/>
      <w:pPr>
        <w:ind w:left="4680" w:hanging="360"/>
      </w:pPr>
    </w:lvl>
    <w:lvl w:ilvl="7" w:tplc="339A07E8" w:tentative="1">
      <w:start w:val="1"/>
      <w:numFmt w:val="lowerLetter"/>
      <w:lvlText w:val="%8."/>
      <w:lvlJc w:val="left"/>
      <w:pPr>
        <w:ind w:left="5400" w:hanging="360"/>
      </w:pPr>
    </w:lvl>
    <w:lvl w:ilvl="8" w:tplc="BA48FA7C" w:tentative="1">
      <w:start w:val="1"/>
      <w:numFmt w:val="lowerRoman"/>
      <w:lvlText w:val="%9."/>
      <w:lvlJc w:val="right"/>
      <w:pPr>
        <w:ind w:left="6120" w:hanging="180"/>
      </w:pPr>
    </w:lvl>
  </w:abstractNum>
  <w:num w:numId="1" w16cid:durableId="815298414">
    <w:abstractNumId w:val="3"/>
  </w:num>
  <w:num w:numId="2" w16cid:durableId="2025670309">
    <w:abstractNumId w:val="1"/>
  </w:num>
  <w:num w:numId="3" w16cid:durableId="1215309702">
    <w:abstractNumId w:val="2"/>
  </w:num>
  <w:num w:numId="4" w16cid:durableId="2127894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66B"/>
    <w:rsid w:val="00041D89"/>
    <w:rsid w:val="00113AD0"/>
    <w:rsid w:val="004B0D7A"/>
    <w:rsid w:val="00503C5C"/>
    <w:rsid w:val="00637032"/>
    <w:rsid w:val="006D0FD7"/>
    <w:rsid w:val="006F7439"/>
    <w:rsid w:val="00824BCB"/>
    <w:rsid w:val="00934C63"/>
    <w:rsid w:val="00A04321"/>
    <w:rsid w:val="00C55B3B"/>
    <w:rsid w:val="00D90259"/>
    <w:rsid w:val="00E0566B"/>
    <w:rsid w:val="00F35069"/>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2F812D"/>
  <w15:chartTrackingRefBased/>
  <w15:docId w15:val="{91731B68-03FC-41E7-9B6E-27DA9AE2CE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lang w:val="en-CA"/>
    </w:rPr>
  </w:style>
  <w:style w:type="paragraph" w:styleId="Heading1">
    <w:name w:val="heading 1"/>
    <w:basedOn w:val="Normal"/>
    <w:next w:val="Normal"/>
    <w:link w:val="Heading1Char"/>
    <w:uiPriority w:val="9"/>
    <w:qFormat/>
    <w:rsid w:val="00E0566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0566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0566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0566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0566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0566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0566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0566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0566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mbers">
    <w:name w:val="Numbers"/>
    <w:next w:val="BlockText"/>
    <w:link w:val="NumbersChar"/>
    <w:qFormat/>
    <w:rsid w:val="006F7439"/>
    <w:pPr>
      <w:keepNext/>
      <w:keepLines/>
      <w:numPr>
        <w:numId w:val="4"/>
      </w:numPr>
      <w:spacing w:after="0"/>
      <w:outlineLvl w:val="3"/>
    </w:pPr>
    <w:rPr>
      <w:rFonts w:ascii="Times New Roman" w:eastAsiaTheme="majorEastAsia" w:hAnsi="Times New Roman" w:cstheme="majorBidi"/>
      <w:iCs/>
      <w:color w:val="000000" w:themeColor="text1"/>
      <w:szCs w:val="24"/>
      <w:lang w:val="en-US"/>
    </w:rPr>
  </w:style>
  <w:style w:type="character" w:customStyle="1" w:styleId="NumbersChar">
    <w:name w:val="Numbers Char"/>
    <w:basedOn w:val="DefaultParagraphFont"/>
    <w:link w:val="Numbers"/>
    <w:rsid w:val="006F7439"/>
    <w:rPr>
      <w:rFonts w:ascii="Times New Roman" w:eastAsiaTheme="majorEastAsia" w:hAnsi="Times New Roman" w:cstheme="majorBidi"/>
      <w:iCs/>
      <w:color w:val="000000" w:themeColor="text1"/>
      <w:szCs w:val="24"/>
      <w:lang w:val="en-US"/>
    </w:rPr>
  </w:style>
  <w:style w:type="paragraph" w:styleId="BlockText">
    <w:name w:val="Block Text"/>
    <w:basedOn w:val="Normal"/>
    <w:uiPriority w:val="99"/>
    <w:semiHidden/>
    <w:unhideWhenUsed/>
    <w:rsid w:val="006F7439"/>
    <w:pPr>
      <w:pBdr>
        <w:top w:val="single" w:sz="2" w:space="10" w:color="156082" w:themeColor="accent1"/>
        <w:left w:val="single" w:sz="2" w:space="10" w:color="156082" w:themeColor="accent1"/>
        <w:bottom w:val="single" w:sz="2" w:space="10" w:color="156082" w:themeColor="accent1"/>
        <w:right w:val="single" w:sz="2" w:space="10" w:color="156082" w:themeColor="accent1"/>
      </w:pBdr>
      <w:ind w:left="1152" w:right="1152"/>
    </w:pPr>
    <w:rPr>
      <w:rFonts w:eastAsiaTheme="minorEastAsia"/>
      <w:i/>
      <w:iCs/>
      <w:color w:val="156082" w:themeColor="accent1"/>
    </w:rPr>
  </w:style>
  <w:style w:type="character" w:customStyle="1" w:styleId="Heading1Char">
    <w:name w:val="Heading 1 Char"/>
    <w:basedOn w:val="DefaultParagraphFont"/>
    <w:link w:val="Heading1"/>
    <w:uiPriority w:val="9"/>
    <w:rsid w:val="00E0566B"/>
    <w:rPr>
      <w:rFonts w:asciiTheme="majorHAnsi" w:eastAsiaTheme="majorEastAsia" w:hAnsiTheme="majorHAnsi" w:cstheme="majorBidi"/>
      <w:noProof/>
      <w:color w:val="0F4761" w:themeColor="accent1" w:themeShade="BF"/>
      <w:sz w:val="40"/>
      <w:szCs w:val="40"/>
      <w:lang w:val="en-CA"/>
    </w:rPr>
  </w:style>
  <w:style w:type="character" w:customStyle="1" w:styleId="Heading2Char">
    <w:name w:val="Heading 2 Char"/>
    <w:basedOn w:val="DefaultParagraphFont"/>
    <w:link w:val="Heading2"/>
    <w:uiPriority w:val="9"/>
    <w:semiHidden/>
    <w:rsid w:val="00E0566B"/>
    <w:rPr>
      <w:rFonts w:asciiTheme="majorHAnsi" w:eastAsiaTheme="majorEastAsia" w:hAnsiTheme="majorHAnsi" w:cstheme="majorBidi"/>
      <w:noProof/>
      <w:color w:val="0F4761" w:themeColor="accent1" w:themeShade="BF"/>
      <w:sz w:val="32"/>
      <w:szCs w:val="32"/>
      <w:lang w:val="en-CA"/>
    </w:rPr>
  </w:style>
  <w:style w:type="character" w:customStyle="1" w:styleId="Heading3Char">
    <w:name w:val="Heading 3 Char"/>
    <w:basedOn w:val="DefaultParagraphFont"/>
    <w:link w:val="Heading3"/>
    <w:uiPriority w:val="9"/>
    <w:semiHidden/>
    <w:rsid w:val="00E0566B"/>
    <w:rPr>
      <w:rFonts w:eastAsiaTheme="majorEastAsia" w:cstheme="majorBidi"/>
      <w:noProof/>
      <w:color w:val="0F4761" w:themeColor="accent1" w:themeShade="BF"/>
      <w:sz w:val="28"/>
      <w:szCs w:val="28"/>
      <w:lang w:val="en-CA"/>
    </w:rPr>
  </w:style>
  <w:style w:type="character" w:customStyle="1" w:styleId="Heading4Char">
    <w:name w:val="Heading 4 Char"/>
    <w:basedOn w:val="DefaultParagraphFont"/>
    <w:link w:val="Heading4"/>
    <w:uiPriority w:val="9"/>
    <w:semiHidden/>
    <w:rsid w:val="00E0566B"/>
    <w:rPr>
      <w:rFonts w:eastAsiaTheme="majorEastAsia" w:cstheme="majorBidi"/>
      <w:i/>
      <w:iCs/>
      <w:noProof/>
      <w:color w:val="0F4761" w:themeColor="accent1" w:themeShade="BF"/>
      <w:lang w:val="en-CA"/>
    </w:rPr>
  </w:style>
  <w:style w:type="character" w:customStyle="1" w:styleId="Heading5Char">
    <w:name w:val="Heading 5 Char"/>
    <w:basedOn w:val="DefaultParagraphFont"/>
    <w:link w:val="Heading5"/>
    <w:uiPriority w:val="9"/>
    <w:semiHidden/>
    <w:rsid w:val="00E0566B"/>
    <w:rPr>
      <w:rFonts w:eastAsiaTheme="majorEastAsia" w:cstheme="majorBidi"/>
      <w:noProof/>
      <w:color w:val="0F4761" w:themeColor="accent1" w:themeShade="BF"/>
      <w:lang w:val="en-CA"/>
    </w:rPr>
  </w:style>
  <w:style w:type="character" w:customStyle="1" w:styleId="Heading6Char">
    <w:name w:val="Heading 6 Char"/>
    <w:basedOn w:val="DefaultParagraphFont"/>
    <w:link w:val="Heading6"/>
    <w:uiPriority w:val="9"/>
    <w:semiHidden/>
    <w:rsid w:val="00E0566B"/>
    <w:rPr>
      <w:rFonts w:eastAsiaTheme="majorEastAsia" w:cstheme="majorBidi"/>
      <w:i/>
      <w:iCs/>
      <w:noProof/>
      <w:color w:val="595959" w:themeColor="text1" w:themeTint="A6"/>
      <w:lang w:val="en-CA"/>
    </w:rPr>
  </w:style>
  <w:style w:type="character" w:customStyle="1" w:styleId="Heading7Char">
    <w:name w:val="Heading 7 Char"/>
    <w:basedOn w:val="DefaultParagraphFont"/>
    <w:link w:val="Heading7"/>
    <w:uiPriority w:val="9"/>
    <w:semiHidden/>
    <w:rsid w:val="00E0566B"/>
    <w:rPr>
      <w:rFonts w:eastAsiaTheme="majorEastAsia" w:cstheme="majorBidi"/>
      <w:noProof/>
      <w:color w:val="595959" w:themeColor="text1" w:themeTint="A6"/>
      <w:lang w:val="en-CA"/>
    </w:rPr>
  </w:style>
  <w:style w:type="character" w:customStyle="1" w:styleId="Heading8Char">
    <w:name w:val="Heading 8 Char"/>
    <w:basedOn w:val="DefaultParagraphFont"/>
    <w:link w:val="Heading8"/>
    <w:uiPriority w:val="9"/>
    <w:semiHidden/>
    <w:rsid w:val="00E0566B"/>
    <w:rPr>
      <w:rFonts w:eastAsiaTheme="majorEastAsia" w:cstheme="majorBidi"/>
      <w:i/>
      <w:iCs/>
      <w:noProof/>
      <w:color w:val="272727" w:themeColor="text1" w:themeTint="D8"/>
      <w:lang w:val="en-CA"/>
    </w:rPr>
  </w:style>
  <w:style w:type="character" w:customStyle="1" w:styleId="Heading9Char">
    <w:name w:val="Heading 9 Char"/>
    <w:basedOn w:val="DefaultParagraphFont"/>
    <w:link w:val="Heading9"/>
    <w:uiPriority w:val="9"/>
    <w:semiHidden/>
    <w:rsid w:val="00E0566B"/>
    <w:rPr>
      <w:rFonts w:eastAsiaTheme="majorEastAsia" w:cstheme="majorBidi"/>
      <w:noProof/>
      <w:color w:val="272727" w:themeColor="text1" w:themeTint="D8"/>
      <w:lang w:val="en-CA"/>
    </w:rPr>
  </w:style>
  <w:style w:type="paragraph" w:styleId="Title">
    <w:name w:val="Title"/>
    <w:basedOn w:val="Normal"/>
    <w:next w:val="Normal"/>
    <w:link w:val="TitleChar"/>
    <w:uiPriority w:val="10"/>
    <w:qFormat/>
    <w:rsid w:val="00E0566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0566B"/>
    <w:rPr>
      <w:rFonts w:asciiTheme="majorHAnsi" w:eastAsiaTheme="majorEastAsia" w:hAnsiTheme="majorHAnsi" w:cstheme="majorBidi"/>
      <w:noProof/>
      <w:spacing w:val="-10"/>
      <w:kern w:val="28"/>
      <w:sz w:val="56"/>
      <w:szCs w:val="56"/>
      <w:lang w:val="en-CA"/>
    </w:rPr>
  </w:style>
  <w:style w:type="paragraph" w:styleId="Subtitle">
    <w:name w:val="Subtitle"/>
    <w:basedOn w:val="Normal"/>
    <w:next w:val="Normal"/>
    <w:link w:val="SubtitleChar"/>
    <w:uiPriority w:val="11"/>
    <w:qFormat/>
    <w:rsid w:val="00E0566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0566B"/>
    <w:rPr>
      <w:rFonts w:eastAsiaTheme="majorEastAsia" w:cstheme="majorBidi"/>
      <w:noProof/>
      <w:color w:val="595959" w:themeColor="text1" w:themeTint="A6"/>
      <w:spacing w:val="15"/>
      <w:sz w:val="28"/>
      <w:szCs w:val="28"/>
      <w:lang w:val="en-CA"/>
    </w:rPr>
  </w:style>
  <w:style w:type="paragraph" w:styleId="Quote">
    <w:name w:val="Quote"/>
    <w:basedOn w:val="Normal"/>
    <w:next w:val="Normal"/>
    <w:link w:val="QuoteChar"/>
    <w:uiPriority w:val="29"/>
    <w:qFormat/>
    <w:rsid w:val="00E0566B"/>
    <w:pPr>
      <w:spacing w:before="160"/>
      <w:jc w:val="center"/>
    </w:pPr>
    <w:rPr>
      <w:i/>
      <w:iCs/>
      <w:color w:val="404040" w:themeColor="text1" w:themeTint="BF"/>
    </w:rPr>
  </w:style>
  <w:style w:type="character" w:customStyle="1" w:styleId="QuoteChar">
    <w:name w:val="Quote Char"/>
    <w:basedOn w:val="DefaultParagraphFont"/>
    <w:link w:val="Quote"/>
    <w:uiPriority w:val="29"/>
    <w:rsid w:val="00E0566B"/>
    <w:rPr>
      <w:i/>
      <w:iCs/>
      <w:noProof/>
      <w:color w:val="404040" w:themeColor="text1" w:themeTint="BF"/>
      <w:lang w:val="en-CA"/>
    </w:rPr>
  </w:style>
  <w:style w:type="paragraph" w:styleId="ListParagraph">
    <w:name w:val="List Paragraph"/>
    <w:basedOn w:val="Normal"/>
    <w:uiPriority w:val="34"/>
    <w:qFormat/>
    <w:rsid w:val="00E0566B"/>
    <w:pPr>
      <w:ind w:left="720"/>
      <w:contextualSpacing/>
    </w:pPr>
  </w:style>
  <w:style w:type="character" w:styleId="IntenseEmphasis">
    <w:name w:val="Intense Emphasis"/>
    <w:basedOn w:val="DefaultParagraphFont"/>
    <w:uiPriority w:val="21"/>
    <w:qFormat/>
    <w:rsid w:val="00E0566B"/>
    <w:rPr>
      <w:i/>
      <w:iCs/>
      <w:color w:val="0F4761" w:themeColor="accent1" w:themeShade="BF"/>
    </w:rPr>
  </w:style>
  <w:style w:type="paragraph" w:styleId="IntenseQuote">
    <w:name w:val="Intense Quote"/>
    <w:basedOn w:val="Normal"/>
    <w:next w:val="Normal"/>
    <w:link w:val="IntenseQuoteChar"/>
    <w:uiPriority w:val="30"/>
    <w:qFormat/>
    <w:rsid w:val="00E0566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0566B"/>
    <w:rPr>
      <w:i/>
      <w:iCs/>
      <w:noProof/>
      <w:color w:val="0F4761" w:themeColor="accent1" w:themeShade="BF"/>
      <w:lang w:val="en-CA"/>
    </w:rPr>
  </w:style>
  <w:style w:type="character" w:styleId="IntenseReference">
    <w:name w:val="Intense Reference"/>
    <w:basedOn w:val="DefaultParagraphFont"/>
    <w:uiPriority w:val="32"/>
    <w:qFormat/>
    <w:rsid w:val="00E0566B"/>
    <w:rPr>
      <w:b/>
      <w:bCs/>
      <w:smallCaps/>
      <w:color w:val="0F4761" w:themeColor="accent1" w:themeShade="BF"/>
      <w:spacing w:val="5"/>
    </w:rPr>
  </w:style>
  <w:style w:type="character" w:styleId="Hyperlink">
    <w:name w:val="Hyperlink"/>
    <w:basedOn w:val="DefaultParagraphFont"/>
    <w:uiPriority w:val="99"/>
    <w:unhideWhenUsed/>
    <w:rsid w:val="00E0566B"/>
    <w:rPr>
      <w:color w:val="467886" w:themeColor="hyperlink"/>
      <w:u w:val="single"/>
    </w:rPr>
  </w:style>
  <w:style w:type="character" w:styleId="UnresolvedMention">
    <w:name w:val="Unresolved Mention"/>
    <w:basedOn w:val="DefaultParagraphFont"/>
    <w:uiPriority w:val="99"/>
    <w:semiHidden/>
    <w:unhideWhenUsed/>
    <w:rsid w:val="00E0566B"/>
    <w:rPr>
      <w:color w:val="605E5C"/>
      <w:shd w:val="clear" w:color="auto" w:fill="E1DFDD"/>
    </w:rPr>
  </w:style>
  <w:style w:type="paragraph" w:styleId="Header">
    <w:name w:val="header"/>
    <w:basedOn w:val="Normal"/>
    <w:link w:val="HeaderChar"/>
    <w:uiPriority w:val="99"/>
    <w:unhideWhenUsed/>
    <w:rsid w:val="00E0566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566B"/>
    <w:rPr>
      <w:noProof/>
      <w:lang w:val="en-CA"/>
    </w:rPr>
  </w:style>
  <w:style w:type="paragraph" w:styleId="Footer">
    <w:name w:val="footer"/>
    <w:basedOn w:val="Normal"/>
    <w:link w:val="FooterChar"/>
    <w:uiPriority w:val="99"/>
    <w:unhideWhenUsed/>
    <w:rsid w:val="00E0566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0566B"/>
    <w:rPr>
      <w:noProof/>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kfernandes@cdnhomecare.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518</Words>
  <Characters>2959</Characters>
  <Application>Microsoft Office Word</Application>
  <DocSecurity>0</DocSecurity>
  <Lines>24</Lines>
  <Paragraphs>6</Paragraphs>
  <ScaleCrop>false</ScaleCrop>
  <Company/>
  <LinksUpToDate>false</LinksUpToDate>
  <CharactersWithSpaces>3471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Nadine Henningsen</dc:creator>
  <cp:keywords>, docId:BACA17823C6FC7E85CF15FC55594F1AE</cp:keywords>
  <cp:lastModifiedBy>Nadine Henningsen</cp:lastModifiedBy>
  <cp:revision>2</cp:revision>
  <dcterms:created xsi:type="dcterms:W3CDTF">2025-02-19T20:52:00Z</dcterms:created>
  <dcterms:modified xsi:type="dcterms:W3CDTF">2025-02-19T20:52:00Z</dcterms:modified>
</cp:coreProperties>
</file>